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Pr="000B3C51" w:rsidRDefault="004C093A">
      <w:pPr>
        <w:rPr>
          <w:rFonts w:ascii="Times New Roman" w:hAnsi="Times New Roman" w:cs="Times New Roman"/>
          <w:sz w:val="24"/>
          <w:szCs w:val="24"/>
        </w:rPr>
      </w:pPr>
      <w:r w:rsidRPr="000B3C51">
        <w:rPr>
          <w:rFonts w:ascii="Times New Roman" w:hAnsi="Times New Roman" w:cs="Times New Roman"/>
          <w:sz w:val="24"/>
          <w:szCs w:val="24"/>
        </w:rPr>
        <w:t>Arkivsak-dok.</w:t>
      </w:r>
      <w:r w:rsidRPr="000B3C51">
        <w:rPr>
          <w:rFonts w:ascii="Times New Roman" w:hAnsi="Times New Roman" w:cs="Times New Roman"/>
          <w:sz w:val="24"/>
          <w:szCs w:val="24"/>
        </w:rPr>
        <w:tab/>
      </w:r>
      <w:r w:rsidRPr="000B3C51">
        <w:rPr>
          <w:rFonts w:ascii="Times New Roman" w:hAnsi="Times New Roman" w:cs="Times New Roman"/>
          <w:sz w:val="24"/>
          <w:szCs w:val="24"/>
        </w:rPr>
        <w:tab/>
      </w:r>
      <w:r w:rsidR="00720FD8" w:rsidRPr="000B3C51">
        <w:rPr>
          <w:rFonts w:ascii="Times New Roman" w:hAnsi="Times New Roman" w:cs="Times New Roman"/>
          <w:sz w:val="24"/>
          <w:szCs w:val="24"/>
        </w:rPr>
        <w:tab/>
      </w:r>
      <w:r w:rsidR="00B30221" w:rsidRPr="000B3C51">
        <w:rPr>
          <w:rFonts w:ascii="Times New Roman" w:hAnsi="Times New Roman" w:cs="Times New Roman"/>
          <w:sz w:val="24"/>
          <w:szCs w:val="24"/>
        </w:rPr>
        <w:tab/>
      </w:r>
      <w:r w:rsidR="009704F9">
        <w:rPr>
          <w:rFonts w:ascii="Times New Roman" w:hAnsi="Times New Roman" w:cs="Times New Roman"/>
          <w:sz w:val="24"/>
          <w:szCs w:val="24"/>
        </w:rPr>
        <w:t>126 - 15</w:t>
      </w:r>
      <w:r w:rsidR="002F4593" w:rsidRPr="002F4593">
        <w:rPr>
          <w:rFonts w:ascii="Times New Roman" w:hAnsi="Times New Roman" w:cs="Times New Roman"/>
          <w:color w:val="FF0000"/>
          <w:sz w:val="24"/>
          <w:szCs w:val="24"/>
        </w:rPr>
        <w:t xml:space="preserve">    </w:t>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00265A6A" w:rsidRPr="000B3C51">
        <w:rPr>
          <w:rFonts w:ascii="Times New Roman" w:eastAsia="Times New Roman" w:hAnsi="Times New Roman" w:cs="Times New Roman"/>
          <w:noProof/>
        </w:rPr>
        <w:drawing>
          <wp:inline distT="0" distB="0" distL="0" distR="0" wp14:anchorId="1992FD71" wp14:editId="371185AF">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Pr="000B3C51" w:rsidRDefault="004C093A">
      <w:pPr>
        <w:rPr>
          <w:rFonts w:ascii="Times New Roman" w:hAnsi="Times New Roman" w:cs="Times New Roman"/>
          <w:sz w:val="24"/>
          <w:szCs w:val="24"/>
        </w:rPr>
      </w:pPr>
      <w:r w:rsidRPr="000B3C51">
        <w:rPr>
          <w:rFonts w:ascii="Times New Roman" w:hAnsi="Times New Roman" w:cs="Times New Roman"/>
          <w:sz w:val="24"/>
          <w:szCs w:val="24"/>
        </w:rPr>
        <w:t>Saksbehandler:</w:t>
      </w:r>
      <w:r w:rsidR="00415372" w:rsidRPr="000B3C51">
        <w:rPr>
          <w:rFonts w:ascii="Times New Roman" w:hAnsi="Times New Roman" w:cs="Times New Roman"/>
          <w:sz w:val="24"/>
          <w:szCs w:val="24"/>
        </w:rPr>
        <w:t xml:space="preserve"> </w:t>
      </w:r>
      <w:r w:rsidR="00705439" w:rsidRPr="000B3C51">
        <w:rPr>
          <w:rFonts w:ascii="Times New Roman" w:hAnsi="Times New Roman" w:cs="Times New Roman"/>
          <w:sz w:val="24"/>
          <w:szCs w:val="24"/>
        </w:rPr>
        <w:tab/>
      </w:r>
      <w:r w:rsidR="00705439" w:rsidRPr="000B3C51">
        <w:rPr>
          <w:rFonts w:ascii="Times New Roman" w:hAnsi="Times New Roman" w:cs="Times New Roman"/>
          <w:sz w:val="24"/>
          <w:szCs w:val="24"/>
        </w:rPr>
        <w:tab/>
      </w:r>
      <w:r w:rsidR="00705439" w:rsidRPr="000B3C51">
        <w:rPr>
          <w:rFonts w:ascii="Times New Roman" w:hAnsi="Times New Roman" w:cs="Times New Roman"/>
          <w:sz w:val="24"/>
          <w:szCs w:val="24"/>
        </w:rPr>
        <w:tab/>
      </w:r>
      <w:r w:rsidR="00415372" w:rsidRPr="000B3C51">
        <w:rPr>
          <w:rFonts w:ascii="Times New Roman" w:hAnsi="Times New Roman" w:cs="Times New Roman"/>
          <w:sz w:val="24"/>
          <w:szCs w:val="24"/>
        </w:rPr>
        <w:t>Janne A. Morais</w:t>
      </w:r>
      <w:r w:rsidRPr="000B3C51">
        <w:rPr>
          <w:rFonts w:ascii="Times New Roman" w:hAnsi="Times New Roman" w:cs="Times New Roman"/>
          <w:sz w:val="24"/>
          <w:szCs w:val="24"/>
        </w:rPr>
        <w:tab/>
      </w:r>
    </w:p>
    <w:p w:rsidR="009873D1" w:rsidRPr="000B3C51" w:rsidRDefault="009873D1">
      <w:pPr>
        <w:rPr>
          <w:rFonts w:ascii="Times New Roman" w:hAnsi="Times New Roman" w:cs="Times New Roman"/>
          <w:sz w:val="24"/>
          <w:szCs w:val="24"/>
        </w:rPr>
      </w:pPr>
    </w:p>
    <w:p w:rsidR="004C093A" w:rsidRPr="000B3C51" w:rsidRDefault="004C093A" w:rsidP="004C093A">
      <w:pPr>
        <w:rPr>
          <w:rFonts w:ascii="Times New Roman" w:hAnsi="Times New Roman" w:cs="Times New Roman"/>
          <w:sz w:val="24"/>
          <w:szCs w:val="24"/>
        </w:rPr>
      </w:pPr>
      <w:r w:rsidRPr="000B3C51">
        <w:rPr>
          <w:rFonts w:ascii="Times New Roman" w:hAnsi="Times New Roman" w:cs="Times New Roman"/>
          <w:sz w:val="24"/>
          <w:szCs w:val="24"/>
        </w:rPr>
        <w:t>Behandles av:</w:t>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00B30CC1" w:rsidRPr="000B3C51">
        <w:rPr>
          <w:rFonts w:ascii="Times New Roman" w:hAnsi="Times New Roman" w:cs="Times New Roman"/>
          <w:sz w:val="24"/>
          <w:szCs w:val="24"/>
        </w:rPr>
        <w:tab/>
      </w:r>
      <w:r w:rsidR="009704F9">
        <w:rPr>
          <w:rFonts w:ascii="Times New Roman" w:hAnsi="Times New Roman" w:cs="Times New Roman"/>
          <w:sz w:val="24"/>
          <w:szCs w:val="24"/>
        </w:rPr>
        <w:tab/>
      </w:r>
      <w:r w:rsidRPr="000B3C51">
        <w:rPr>
          <w:rFonts w:ascii="Times New Roman" w:hAnsi="Times New Roman" w:cs="Times New Roman"/>
          <w:sz w:val="24"/>
          <w:szCs w:val="24"/>
        </w:rPr>
        <w:t>Møtedato:</w:t>
      </w:r>
      <w:r w:rsidR="009435FB" w:rsidRPr="000B3C51">
        <w:rPr>
          <w:rFonts w:ascii="Times New Roman" w:hAnsi="Times New Roman" w:cs="Times New Roman"/>
          <w:sz w:val="24"/>
          <w:szCs w:val="24"/>
        </w:rPr>
        <w:tab/>
      </w:r>
    </w:p>
    <w:p w:rsidR="004C093A" w:rsidRPr="000B3C51" w:rsidRDefault="004C093A">
      <w:pPr>
        <w:rPr>
          <w:rFonts w:ascii="Times New Roman" w:hAnsi="Times New Roman" w:cs="Times New Roman"/>
          <w:color w:val="FF0000"/>
          <w:sz w:val="24"/>
          <w:szCs w:val="24"/>
        </w:rPr>
      </w:pPr>
      <w:r w:rsidRPr="000B3C51">
        <w:rPr>
          <w:rFonts w:ascii="Times New Roman" w:hAnsi="Times New Roman" w:cs="Times New Roman"/>
          <w:sz w:val="24"/>
          <w:szCs w:val="24"/>
        </w:rPr>
        <w:t>Sandnes Eiendomsselskap KF</w:t>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Pr="000B3C51">
        <w:rPr>
          <w:rFonts w:ascii="Times New Roman" w:hAnsi="Times New Roman" w:cs="Times New Roman"/>
          <w:sz w:val="24"/>
          <w:szCs w:val="24"/>
        </w:rPr>
        <w:tab/>
      </w:r>
      <w:r w:rsidR="009704F9">
        <w:rPr>
          <w:rFonts w:ascii="Times New Roman" w:hAnsi="Times New Roman" w:cs="Times New Roman"/>
          <w:sz w:val="24"/>
          <w:szCs w:val="24"/>
        </w:rPr>
        <w:t>20.08.2015</w:t>
      </w:r>
    </w:p>
    <w:p w:rsidR="004E0F9A" w:rsidRPr="000B3C51" w:rsidRDefault="004E0F9A">
      <w:pPr>
        <w:rPr>
          <w:rFonts w:ascii="Times New Roman" w:hAnsi="Times New Roman" w:cs="Times New Roman"/>
          <w:sz w:val="24"/>
          <w:szCs w:val="24"/>
        </w:rPr>
      </w:pPr>
    </w:p>
    <w:p w:rsidR="00720FD8" w:rsidRPr="000B3C51" w:rsidRDefault="003C4D2C">
      <w:pPr>
        <w:rPr>
          <w:rFonts w:ascii="Times New Roman" w:hAnsi="Times New Roman" w:cs="Times New Roman"/>
          <w:b/>
          <w:sz w:val="28"/>
          <w:szCs w:val="28"/>
          <w:u w:val="single"/>
        </w:rPr>
      </w:pPr>
      <w:r w:rsidRPr="000B3C51">
        <w:rPr>
          <w:rFonts w:ascii="Times New Roman" w:hAnsi="Times New Roman" w:cs="Times New Roman"/>
          <w:b/>
          <w:sz w:val="28"/>
          <w:szCs w:val="28"/>
          <w:u w:val="single"/>
        </w:rPr>
        <w:t>Høle prestebolig</w:t>
      </w:r>
      <w:r w:rsidR="009704F9">
        <w:rPr>
          <w:rFonts w:ascii="Times New Roman" w:hAnsi="Times New Roman" w:cs="Times New Roman"/>
          <w:b/>
          <w:sz w:val="28"/>
          <w:szCs w:val="28"/>
          <w:u w:val="single"/>
        </w:rPr>
        <w:t>, salg</w:t>
      </w:r>
    </w:p>
    <w:p w:rsidR="00720FD8" w:rsidRPr="000B3C51" w:rsidRDefault="00720FD8">
      <w:pPr>
        <w:rPr>
          <w:rFonts w:ascii="Times New Roman" w:hAnsi="Times New Roman" w:cs="Times New Roman"/>
          <w:b/>
          <w:sz w:val="28"/>
          <w:szCs w:val="28"/>
          <w:u w:val="single"/>
        </w:rPr>
      </w:pPr>
    </w:p>
    <w:p w:rsidR="00B107B7" w:rsidRPr="000B3C51" w:rsidRDefault="00265A6A">
      <w:pPr>
        <w:rPr>
          <w:rFonts w:ascii="Times New Roman" w:hAnsi="Times New Roman" w:cs="Times New Roman"/>
          <w:sz w:val="28"/>
          <w:szCs w:val="28"/>
        </w:rPr>
      </w:pPr>
      <w:r w:rsidRPr="000B3C51">
        <w:rPr>
          <w:rFonts w:ascii="Times New Roman" w:hAnsi="Times New Roman" w:cs="Times New Roman"/>
          <w:b/>
          <w:sz w:val="28"/>
          <w:szCs w:val="28"/>
          <w:u w:val="single"/>
        </w:rPr>
        <w:t>Bakgrunn for saken:</w:t>
      </w:r>
    </w:p>
    <w:p w:rsidR="00415372" w:rsidRPr="000B3C51" w:rsidRDefault="00415372" w:rsidP="00B30221">
      <w:pPr>
        <w:rPr>
          <w:rFonts w:ascii="Times New Roman" w:hAnsi="Times New Roman" w:cs="Times New Roman"/>
        </w:rPr>
      </w:pPr>
      <w:r w:rsidRPr="000B3C51">
        <w:rPr>
          <w:rFonts w:ascii="Times New Roman" w:hAnsi="Times New Roman" w:cs="Times New Roman"/>
        </w:rPr>
        <w:t>I styremøte 05.06.2014 fattet styret</w:t>
      </w:r>
      <w:r w:rsidR="00A53EDA" w:rsidRPr="000B3C51">
        <w:rPr>
          <w:rFonts w:ascii="Times New Roman" w:hAnsi="Times New Roman" w:cs="Times New Roman"/>
        </w:rPr>
        <w:t xml:space="preserve"> vedtak om</w:t>
      </w:r>
      <w:r w:rsidRPr="000B3C51">
        <w:rPr>
          <w:rFonts w:ascii="Times New Roman" w:hAnsi="Times New Roman" w:cs="Times New Roman"/>
        </w:rPr>
        <w:t xml:space="preserve"> </w:t>
      </w:r>
      <w:r w:rsidR="003C4D2C" w:rsidRPr="000B3C51">
        <w:rPr>
          <w:rFonts w:ascii="Times New Roman" w:hAnsi="Times New Roman" w:cs="Times New Roman"/>
        </w:rPr>
        <w:t xml:space="preserve">å </w:t>
      </w:r>
      <w:r w:rsidRPr="000B3C51">
        <w:rPr>
          <w:rFonts w:ascii="Times New Roman" w:hAnsi="Times New Roman" w:cs="Times New Roman"/>
        </w:rPr>
        <w:t xml:space="preserve">selge Høle prestebolig på det åpne markedet. </w:t>
      </w:r>
    </w:p>
    <w:p w:rsidR="00B30221" w:rsidRDefault="00415372" w:rsidP="00B30221">
      <w:pPr>
        <w:rPr>
          <w:rFonts w:ascii="Times New Roman" w:hAnsi="Times New Roman" w:cs="Times New Roman"/>
        </w:rPr>
      </w:pPr>
      <w:r w:rsidRPr="000B3C51">
        <w:rPr>
          <w:rFonts w:ascii="Times New Roman" w:hAnsi="Times New Roman" w:cs="Times New Roman"/>
        </w:rPr>
        <w:t>Eiendommen der Høle prestebolig ligger er gnr. 72, bnr. 3 og består i et totalareal på 11,7 da. Det ble i styremøte bestemt at det allerede avgrensende området rundt presteboligen på 2,7 da skal fraskilles og gis ett nytt gårds og bruksnummer</w:t>
      </w:r>
      <w:r w:rsidR="00C60C35">
        <w:rPr>
          <w:rFonts w:ascii="Times New Roman" w:hAnsi="Times New Roman" w:cs="Times New Roman"/>
        </w:rPr>
        <w:t xml:space="preserve"> (</w:t>
      </w:r>
      <w:r w:rsidR="00C60C35" w:rsidRPr="003E0776">
        <w:rPr>
          <w:szCs w:val="24"/>
        </w:rPr>
        <w:t>gnr. 72 bnr. 497</w:t>
      </w:r>
      <w:r w:rsidR="00C60C35">
        <w:rPr>
          <w:szCs w:val="24"/>
        </w:rPr>
        <w:t>)</w:t>
      </w:r>
      <w:r w:rsidRPr="000B3C51">
        <w:rPr>
          <w:rFonts w:ascii="Times New Roman" w:hAnsi="Times New Roman" w:cs="Times New Roman"/>
        </w:rPr>
        <w:t xml:space="preserve">. Området på 2,7 da er regulert rødt slik at det også må søkes om endring av plan til gult. </w:t>
      </w:r>
    </w:p>
    <w:p w:rsidR="002F4593" w:rsidRPr="000B3C51" w:rsidRDefault="002F4593" w:rsidP="00B30221">
      <w:pPr>
        <w:rPr>
          <w:rFonts w:ascii="Times New Roman" w:hAnsi="Times New Roman" w:cs="Times New Roman"/>
        </w:rPr>
      </w:pPr>
      <w:r>
        <w:rPr>
          <w:rFonts w:ascii="Times New Roman" w:hAnsi="Times New Roman" w:cs="Times New Roman"/>
        </w:rPr>
        <w:t>Styre vedtok i styremøte 02.03.2015 sak 33-15</w:t>
      </w:r>
      <w:r w:rsidR="00C60C35">
        <w:rPr>
          <w:rFonts w:ascii="Times New Roman" w:hAnsi="Times New Roman" w:cs="Times New Roman"/>
        </w:rPr>
        <w:t xml:space="preserve"> om å</w:t>
      </w:r>
      <w:r>
        <w:rPr>
          <w:rFonts w:ascii="Times New Roman" w:hAnsi="Times New Roman" w:cs="Times New Roman"/>
        </w:rPr>
        <w:t xml:space="preserve"> opprettholde salget og formannskapets beslutning om salg. På bakgrunn av dette ble det sendt et orienteringsskriv til Høle bydelsutvalg hvor styrets vedtak i sak 33-15 ble formidlet bydelsutvalget. </w:t>
      </w:r>
    </w:p>
    <w:p w:rsidR="002F4593" w:rsidRDefault="00265A6A" w:rsidP="00B30221">
      <w:pPr>
        <w:rPr>
          <w:rFonts w:ascii="Times New Roman" w:hAnsi="Times New Roman" w:cs="Times New Roman"/>
          <w:b/>
          <w:sz w:val="28"/>
          <w:szCs w:val="28"/>
          <w:u w:val="single"/>
        </w:rPr>
      </w:pPr>
      <w:r w:rsidRPr="000B3C51">
        <w:rPr>
          <w:rFonts w:ascii="Times New Roman" w:hAnsi="Times New Roman" w:cs="Times New Roman"/>
          <w:b/>
          <w:sz w:val="28"/>
          <w:szCs w:val="28"/>
          <w:u w:val="single"/>
        </w:rPr>
        <w:t>Saksopplysninger:</w:t>
      </w:r>
    </w:p>
    <w:p w:rsidR="002F4593" w:rsidRDefault="002F4593" w:rsidP="00B30221">
      <w:pPr>
        <w:rPr>
          <w:rFonts w:ascii="Times New Roman" w:hAnsi="Times New Roman" w:cs="Times New Roman"/>
        </w:rPr>
      </w:pPr>
      <w:r>
        <w:rPr>
          <w:rFonts w:ascii="Times New Roman" w:hAnsi="Times New Roman" w:cs="Times New Roman"/>
        </w:rPr>
        <w:t>I styremøte for Høle bydelsutvalg den 11.06.15 fattet bydelsutvalget følgende vedtak:</w:t>
      </w:r>
    </w:p>
    <w:p w:rsidR="002F4593" w:rsidRPr="0078341D" w:rsidRDefault="002F4593" w:rsidP="002F4593">
      <w:pPr>
        <w:pStyle w:val="Listeavsnitt"/>
        <w:widowControl w:val="0"/>
        <w:numPr>
          <w:ilvl w:val="0"/>
          <w:numId w:val="6"/>
        </w:numPr>
        <w:spacing w:after="0" w:line="240" w:lineRule="auto"/>
        <w:rPr>
          <w:i/>
          <w:szCs w:val="24"/>
        </w:rPr>
      </w:pPr>
      <w:r w:rsidRPr="0078341D">
        <w:rPr>
          <w:i/>
          <w:szCs w:val="24"/>
        </w:rPr>
        <w:t>Høle bydelsutvalg setter frem følgende forslag om å selge presteboligen i den stand/ stilling ved besiktelse på det åpne markedet. (Tomtestørrelsen på gnr. 72 bnr. 497 er 2,7 mål). Tomten skal ha naustrett, med brygge som fasilitet.</w:t>
      </w:r>
    </w:p>
    <w:p w:rsidR="002F4593" w:rsidRPr="0078341D" w:rsidRDefault="002F4593" w:rsidP="002F4593">
      <w:pPr>
        <w:rPr>
          <w:i/>
          <w:szCs w:val="24"/>
        </w:rPr>
      </w:pPr>
    </w:p>
    <w:p w:rsidR="002F4593" w:rsidRPr="0078341D" w:rsidRDefault="002F4593" w:rsidP="002F4593">
      <w:pPr>
        <w:pStyle w:val="Listeavsnitt"/>
        <w:widowControl w:val="0"/>
        <w:numPr>
          <w:ilvl w:val="0"/>
          <w:numId w:val="6"/>
        </w:numPr>
        <w:spacing w:after="0" w:line="240" w:lineRule="auto"/>
        <w:rPr>
          <w:i/>
          <w:szCs w:val="24"/>
          <w:u w:val="single"/>
        </w:rPr>
      </w:pPr>
      <w:r w:rsidRPr="0078341D">
        <w:rPr>
          <w:i/>
          <w:szCs w:val="24"/>
        </w:rPr>
        <w:t xml:space="preserve">Høle bydelsutvalg er også opptatt av tilgjengeligheten for allmennheten i og </w:t>
      </w:r>
      <w:r w:rsidR="007837D1" w:rsidRPr="0078341D">
        <w:rPr>
          <w:i/>
          <w:szCs w:val="24"/>
        </w:rPr>
        <w:t>rundt</w:t>
      </w:r>
      <w:r w:rsidR="007837D1">
        <w:rPr>
          <w:i/>
          <w:szCs w:val="24"/>
        </w:rPr>
        <w:t xml:space="preserve"> </w:t>
      </w:r>
      <w:r w:rsidR="007837D1" w:rsidRPr="0078341D">
        <w:rPr>
          <w:i/>
          <w:szCs w:val="24"/>
        </w:rPr>
        <w:t>”Prestebryggen</w:t>
      </w:r>
      <w:r w:rsidRPr="0078341D">
        <w:rPr>
          <w:i/>
          <w:szCs w:val="24"/>
        </w:rPr>
        <w:t>”. Utvidelse av veien fra Rv. 13 med et tiltalende autovern langs sjøsiden av veien bort til selve ”Prestebryggen”, og en utvidelse av selve området. Tilrettelegging for bedre parkering og område for enkel grilling, og ikke minst oppgradering av badeplassen, som må ha en grei tilkomst fra kaiområdet. Det må også kunne kreves at det settes opp toaletter i et friområdet som dette. Området er spesielt velegnet for sommerfiske, eks. stangfiske av makrellen. Her må det gjøres et inngrep i arealet på gnr. 72 bnr. 3.</w:t>
      </w:r>
    </w:p>
    <w:p w:rsidR="002F4593" w:rsidRDefault="002F4593" w:rsidP="002F4593"/>
    <w:p w:rsidR="002F4593" w:rsidRDefault="007D780B" w:rsidP="00B30221">
      <w:pPr>
        <w:rPr>
          <w:rFonts w:ascii="Times New Roman" w:hAnsi="Times New Roman" w:cs="Times New Roman"/>
        </w:rPr>
      </w:pPr>
      <w:r>
        <w:rPr>
          <w:rFonts w:ascii="Times New Roman" w:hAnsi="Times New Roman" w:cs="Times New Roman"/>
        </w:rPr>
        <w:t>Bydelsutvalgets</w:t>
      </w:r>
      <w:r w:rsidR="00EF6F0C">
        <w:rPr>
          <w:rFonts w:ascii="Times New Roman" w:hAnsi="Times New Roman" w:cs="Times New Roman"/>
        </w:rPr>
        <w:t xml:space="preserve"> vedtak nr. 1 er i samsvar med hva Sandnes Eiendomsselskap KF har vedtatt.</w:t>
      </w:r>
    </w:p>
    <w:p w:rsidR="00EF6F0C" w:rsidRDefault="00C426C1" w:rsidP="00B30221">
      <w:pPr>
        <w:rPr>
          <w:rFonts w:ascii="Times New Roman" w:hAnsi="Times New Roman" w:cs="Times New Roman"/>
        </w:rPr>
      </w:pPr>
      <w:r>
        <w:rPr>
          <w:rFonts w:ascii="Times New Roman" w:hAnsi="Times New Roman" w:cs="Times New Roman"/>
        </w:rPr>
        <w:lastRenderedPageBreak/>
        <w:t xml:space="preserve">Bydelsutvalgets </w:t>
      </w:r>
      <w:r w:rsidR="00EF6F0C">
        <w:rPr>
          <w:rFonts w:ascii="Times New Roman" w:hAnsi="Times New Roman" w:cs="Times New Roman"/>
        </w:rPr>
        <w:t>vedtak nr.2</w:t>
      </w:r>
      <w:r>
        <w:rPr>
          <w:rFonts w:ascii="Times New Roman" w:hAnsi="Times New Roman" w:cs="Times New Roman"/>
        </w:rPr>
        <w:t xml:space="preserve"> refereres til den opprinnelige tomten (Gnr 72, Bnr 3) som Høle prestebolig ble skilt ut fra.</w:t>
      </w:r>
      <w:r w:rsidR="00EF6F0C">
        <w:rPr>
          <w:rFonts w:ascii="Times New Roman" w:hAnsi="Times New Roman" w:cs="Times New Roman"/>
        </w:rPr>
        <w:t xml:space="preserve"> </w:t>
      </w:r>
      <w:r>
        <w:rPr>
          <w:rFonts w:ascii="Times New Roman" w:hAnsi="Times New Roman" w:cs="Times New Roman"/>
        </w:rPr>
        <w:t>O</w:t>
      </w:r>
      <w:r w:rsidR="00EF6F0C">
        <w:rPr>
          <w:rFonts w:ascii="Times New Roman" w:hAnsi="Times New Roman" w:cs="Times New Roman"/>
        </w:rPr>
        <w:t xml:space="preserve">mrådet </w:t>
      </w:r>
      <w:r w:rsidR="009E4D23">
        <w:rPr>
          <w:rFonts w:ascii="Times New Roman" w:hAnsi="Times New Roman" w:cs="Times New Roman"/>
        </w:rPr>
        <w:t xml:space="preserve">Gnr/bnr 72/3 </w:t>
      </w:r>
      <w:r w:rsidR="00922AC6">
        <w:rPr>
          <w:rFonts w:ascii="Times New Roman" w:hAnsi="Times New Roman" w:cs="Times New Roman"/>
        </w:rPr>
        <w:t>er regulert grønt i kommuneplanen</w:t>
      </w:r>
      <w:r w:rsidR="007D780B">
        <w:rPr>
          <w:rFonts w:ascii="Times New Roman" w:hAnsi="Times New Roman" w:cs="Times New Roman"/>
        </w:rPr>
        <w:t>.</w:t>
      </w:r>
      <w:r w:rsidR="00922AC6">
        <w:rPr>
          <w:rFonts w:ascii="Times New Roman" w:hAnsi="Times New Roman" w:cs="Times New Roman"/>
        </w:rPr>
        <w:t xml:space="preserve"> </w:t>
      </w:r>
      <w:r w:rsidR="007D780B">
        <w:rPr>
          <w:rFonts w:ascii="Times New Roman" w:hAnsi="Times New Roman" w:cs="Times New Roman"/>
        </w:rPr>
        <w:t xml:space="preserve">Da arealet er regulert grønt </w:t>
      </w:r>
      <w:r w:rsidR="00C86EAD">
        <w:rPr>
          <w:rFonts w:ascii="Times New Roman" w:hAnsi="Times New Roman" w:cs="Times New Roman"/>
        </w:rPr>
        <w:t>vil restarealet i fremtiden ligge</w:t>
      </w:r>
      <w:r w:rsidR="00922AC6">
        <w:rPr>
          <w:rFonts w:ascii="Times New Roman" w:hAnsi="Times New Roman" w:cs="Times New Roman"/>
        </w:rPr>
        <w:t xml:space="preserve"> under ansvarsområdet til B</w:t>
      </w:r>
      <w:r w:rsidR="00EF6F0C">
        <w:rPr>
          <w:rFonts w:ascii="Times New Roman" w:hAnsi="Times New Roman" w:cs="Times New Roman"/>
        </w:rPr>
        <w:t xml:space="preserve">ymiljø ved part og vei. </w:t>
      </w:r>
      <w:r w:rsidR="00E4241E">
        <w:rPr>
          <w:rFonts w:ascii="Times New Roman" w:hAnsi="Times New Roman" w:cs="Times New Roman"/>
        </w:rPr>
        <w:t xml:space="preserve"> </w:t>
      </w:r>
    </w:p>
    <w:p w:rsidR="007837D1" w:rsidRDefault="007837D1" w:rsidP="00B30221">
      <w:pPr>
        <w:rPr>
          <w:rFonts w:ascii="Times New Roman" w:hAnsi="Times New Roman" w:cs="Times New Roman"/>
        </w:rPr>
      </w:pPr>
    </w:p>
    <w:p w:rsidR="007837D1" w:rsidRDefault="009704F9" w:rsidP="00B30221">
      <w:pPr>
        <w:rPr>
          <w:rFonts w:ascii="Times New Roman" w:hAnsi="Times New Roman" w:cs="Times New Roman"/>
        </w:rPr>
      </w:pPr>
      <w:r>
        <w:rPr>
          <w:rFonts w:ascii="Times New Roman" w:hAnsi="Times New Roman" w:cs="Times New Roman"/>
        </w:rPr>
        <w:t xml:space="preserve">Det er </w:t>
      </w:r>
      <w:r w:rsidR="009C5CA3">
        <w:rPr>
          <w:rFonts w:ascii="Times New Roman" w:hAnsi="Times New Roman" w:cs="Times New Roman"/>
        </w:rPr>
        <w:t xml:space="preserve">i løpet av sommeren </w:t>
      </w:r>
      <w:r>
        <w:rPr>
          <w:rFonts w:ascii="Times New Roman" w:hAnsi="Times New Roman" w:cs="Times New Roman"/>
        </w:rPr>
        <w:t xml:space="preserve">tatt kontakt med styreleder </w:t>
      </w:r>
      <w:r w:rsidR="004F5E1A">
        <w:rPr>
          <w:rFonts w:ascii="Times New Roman" w:hAnsi="Times New Roman" w:cs="Times New Roman"/>
        </w:rPr>
        <w:t xml:space="preserve">fra Høle kultursogelag der de </w:t>
      </w:r>
      <w:r>
        <w:rPr>
          <w:rFonts w:ascii="Times New Roman" w:hAnsi="Times New Roman" w:cs="Times New Roman"/>
        </w:rPr>
        <w:t xml:space="preserve">ønsker å leie bygget vederlagsfritt mot at de holder det vedlike i leieperioden og at de dekker driftskostnader med bygget. </w:t>
      </w:r>
      <w:r w:rsidR="009C5CA3">
        <w:rPr>
          <w:rFonts w:ascii="Times New Roman" w:hAnsi="Times New Roman" w:cs="Times New Roman"/>
        </w:rPr>
        <w:t xml:space="preserve">Bygget skal bla brukes av historielaget selv, til kulturaktiviteter og som et «eldresenter». </w:t>
      </w:r>
      <w:r>
        <w:rPr>
          <w:rFonts w:ascii="Times New Roman" w:hAnsi="Times New Roman" w:cs="Times New Roman"/>
        </w:rPr>
        <w:t xml:space="preserve">De har bedt om at saken med salg utsettes en måned for at de kan vurdere hvorvidt deres forlag er realistisk. </w:t>
      </w:r>
    </w:p>
    <w:p w:rsidR="00627EFA" w:rsidRPr="000B3C51" w:rsidRDefault="00627EFA" w:rsidP="005A4DBB">
      <w:pPr>
        <w:rPr>
          <w:rFonts w:ascii="Times New Roman" w:hAnsi="Times New Roman" w:cs="Times New Roman"/>
        </w:rPr>
      </w:pPr>
    </w:p>
    <w:p w:rsidR="00705439" w:rsidRPr="008A7C27" w:rsidRDefault="00705439" w:rsidP="005A4DBB">
      <w:pPr>
        <w:rPr>
          <w:rFonts w:ascii="Times New Roman" w:hAnsi="Times New Roman" w:cs="Times New Roman"/>
          <w:b/>
          <w:sz w:val="28"/>
          <w:szCs w:val="28"/>
          <w:u w:val="single"/>
        </w:rPr>
      </w:pPr>
      <w:r w:rsidRPr="000B3C51">
        <w:rPr>
          <w:rFonts w:ascii="Times New Roman" w:hAnsi="Times New Roman" w:cs="Times New Roman"/>
          <w:b/>
          <w:sz w:val="28"/>
          <w:szCs w:val="28"/>
          <w:u w:val="single"/>
        </w:rPr>
        <w:t>Vedtak:</w:t>
      </w:r>
    </w:p>
    <w:p w:rsidR="008A7C27" w:rsidRPr="00325482" w:rsidRDefault="008A7C27" w:rsidP="00627EFA">
      <w:pPr>
        <w:rPr>
          <w:rFonts w:ascii="Times New Roman" w:hAnsi="Times New Roman" w:cs="Times New Roman"/>
        </w:rPr>
      </w:pPr>
    </w:p>
    <w:p w:rsidR="00C426C1" w:rsidRPr="00325482" w:rsidRDefault="00C426C1" w:rsidP="00C426C1">
      <w:pPr>
        <w:pStyle w:val="Listeavsnitt"/>
        <w:numPr>
          <w:ilvl w:val="0"/>
          <w:numId w:val="7"/>
        </w:numPr>
        <w:rPr>
          <w:rFonts w:ascii="Times New Roman" w:hAnsi="Times New Roman" w:cs="Times New Roman"/>
        </w:rPr>
      </w:pPr>
      <w:r w:rsidRPr="00325482">
        <w:rPr>
          <w:rFonts w:ascii="Times New Roman" w:hAnsi="Times New Roman" w:cs="Times New Roman"/>
        </w:rPr>
        <w:t>Styret tar saken til orientering</w:t>
      </w:r>
    </w:p>
    <w:p w:rsidR="00A55F0C" w:rsidRPr="00325482" w:rsidRDefault="00A55F0C" w:rsidP="00A55F0C">
      <w:pPr>
        <w:pStyle w:val="Listeavsnitt"/>
        <w:numPr>
          <w:ilvl w:val="0"/>
          <w:numId w:val="7"/>
        </w:numPr>
        <w:rPr>
          <w:rFonts w:ascii="Times New Roman" w:hAnsi="Times New Roman" w:cs="Times New Roman"/>
        </w:rPr>
      </w:pPr>
      <w:r w:rsidRPr="00325482">
        <w:rPr>
          <w:rFonts w:ascii="Times New Roman" w:hAnsi="Times New Roman" w:cs="Times New Roman"/>
        </w:rPr>
        <w:t>Bydelsutvalgets vedtak nr 2 og avklaring om skjøtsel av det grønne restarealet oversendes rådmannen for vurdering.</w:t>
      </w:r>
    </w:p>
    <w:p w:rsidR="00A55F0C" w:rsidRPr="00325482" w:rsidRDefault="00A55F0C" w:rsidP="00A55F0C">
      <w:pPr>
        <w:pStyle w:val="Listeavsnitt"/>
        <w:numPr>
          <w:ilvl w:val="0"/>
          <w:numId w:val="7"/>
        </w:numPr>
        <w:rPr>
          <w:rFonts w:ascii="Times New Roman" w:hAnsi="Times New Roman" w:cs="Times New Roman"/>
        </w:rPr>
      </w:pPr>
      <w:r w:rsidRPr="00325482">
        <w:rPr>
          <w:rFonts w:ascii="Times New Roman" w:hAnsi="Times New Roman" w:cs="Times New Roman"/>
        </w:rPr>
        <w:t>Saken effektueres ikke før endelig tilbakemelding fra Høle kultursogelag om deres ønske om å leie bygget vederlagsfritt og rådmannens svar foreligger. Dersom vederlagsfri leie er tilfelle fremmes saken for styret til ny behandling.</w:t>
      </w:r>
    </w:p>
    <w:p w:rsidR="00AD2FA0" w:rsidRPr="00325482" w:rsidRDefault="00AD2FA0" w:rsidP="005A4DBB">
      <w:pPr>
        <w:rPr>
          <w:rFonts w:ascii="Times New Roman" w:hAnsi="Times New Roman" w:cs="Times New Roman"/>
        </w:rPr>
      </w:pPr>
      <w:bookmarkStart w:id="0" w:name="_GoBack"/>
      <w:bookmarkEnd w:id="0"/>
    </w:p>
    <w:p w:rsidR="000B3C51" w:rsidRPr="000B3C51" w:rsidRDefault="000B3C51" w:rsidP="005A4DBB">
      <w:pPr>
        <w:rPr>
          <w:rFonts w:ascii="Times New Roman" w:hAnsi="Times New Roman" w:cs="Times New Roman"/>
        </w:rPr>
      </w:pPr>
    </w:p>
    <w:p w:rsidR="000B3C51" w:rsidRPr="000B3C51" w:rsidRDefault="000B3C51" w:rsidP="000B3C51">
      <w:pPr>
        <w:rPr>
          <w:rFonts w:ascii="Times New Roman" w:hAnsi="Times New Roman" w:cs="Times New Roman"/>
          <w:b/>
          <w:sz w:val="28"/>
          <w:szCs w:val="28"/>
          <w:u w:val="single"/>
        </w:rPr>
      </w:pPr>
      <w:r w:rsidRPr="000B3C51">
        <w:rPr>
          <w:rFonts w:ascii="Times New Roman" w:hAnsi="Times New Roman" w:cs="Times New Roman"/>
          <w:b/>
          <w:sz w:val="28"/>
          <w:szCs w:val="28"/>
          <w:u w:val="single"/>
        </w:rPr>
        <w:t>Vedlegg:</w:t>
      </w:r>
    </w:p>
    <w:p w:rsidR="000B3C51" w:rsidRDefault="00B348EC" w:rsidP="000B3C51">
      <w:pPr>
        <w:pStyle w:val="Listeavsnitt"/>
        <w:numPr>
          <w:ilvl w:val="0"/>
          <w:numId w:val="5"/>
        </w:numPr>
        <w:rPr>
          <w:rFonts w:ascii="Times New Roman" w:hAnsi="Times New Roman" w:cs="Times New Roman"/>
        </w:rPr>
      </w:pPr>
      <w:r>
        <w:rPr>
          <w:rFonts w:ascii="Times New Roman" w:hAnsi="Times New Roman" w:cs="Times New Roman"/>
        </w:rPr>
        <w:t>Sak fra politisk sekretariat ref. 13/03939-25</w:t>
      </w:r>
    </w:p>
    <w:p w:rsidR="00B348EC" w:rsidRDefault="00B348EC" w:rsidP="000B3C51">
      <w:pPr>
        <w:pStyle w:val="Listeavsnitt"/>
        <w:numPr>
          <w:ilvl w:val="0"/>
          <w:numId w:val="5"/>
        </w:numPr>
        <w:rPr>
          <w:rFonts w:ascii="Times New Roman" w:hAnsi="Times New Roman" w:cs="Times New Roman"/>
        </w:rPr>
      </w:pPr>
      <w:r>
        <w:rPr>
          <w:rFonts w:ascii="Times New Roman" w:hAnsi="Times New Roman" w:cs="Times New Roman"/>
        </w:rPr>
        <w:t>Skriv fra Høle kultursogelag til Høle bydelsutvalg</w:t>
      </w:r>
    </w:p>
    <w:p w:rsidR="00620090" w:rsidRPr="000B3C51" w:rsidRDefault="00620090" w:rsidP="000B3C51">
      <w:pPr>
        <w:pStyle w:val="Listeavsnitt"/>
        <w:numPr>
          <w:ilvl w:val="0"/>
          <w:numId w:val="5"/>
        </w:numPr>
        <w:rPr>
          <w:rFonts w:ascii="Times New Roman" w:hAnsi="Times New Roman" w:cs="Times New Roman"/>
        </w:rPr>
      </w:pPr>
      <w:r>
        <w:rPr>
          <w:rFonts w:ascii="Times New Roman" w:hAnsi="Times New Roman" w:cs="Times New Roman"/>
        </w:rPr>
        <w:t xml:space="preserve">Kart </w:t>
      </w:r>
    </w:p>
    <w:p w:rsidR="000B3C51" w:rsidRPr="000B3C51" w:rsidRDefault="000B3C51" w:rsidP="005A4DBB">
      <w:pPr>
        <w:rPr>
          <w:rFonts w:ascii="Times New Roman" w:hAnsi="Times New Roman" w:cs="Times New Roman"/>
        </w:rPr>
      </w:pPr>
    </w:p>
    <w:p w:rsidR="00AD2FA0" w:rsidRPr="000B3C51" w:rsidRDefault="00AD2FA0" w:rsidP="005A4DBB">
      <w:pPr>
        <w:rPr>
          <w:rFonts w:ascii="Times New Roman" w:hAnsi="Times New Roman" w:cs="Times New Roman"/>
        </w:rPr>
      </w:pPr>
    </w:p>
    <w:p w:rsidR="006908BF" w:rsidRPr="000B3C51" w:rsidRDefault="00156569" w:rsidP="005A4DBB">
      <w:pPr>
        <w:rPr>
          <w:rFonts w:ascii="Times New Roman" w:hAnsi="Times New Roman" w:cs="Times New Roman"/>
          <w:color w:val="FF0000"/>
          <w:sz w:val="24"/>
          <w:szCs w:val="24"/>
        </w:rPr>
      </w:pPr>
      <w:r w:rsidRPr="000B3C51">
        <w:rPr>
          <w:rFonts w:ascii="Times New Roman" w:hAnsi="Times New Roman" w:cs="Times New Roman"/>
          <w:sz w:val="24"/>
          <w:szCs w:val="24"/>
        </w:rPr>
        <w:t xml:space="preserve">Sandnes Eiendomsselskap KF, </w:t>
      </w:r>
      <w:r w:rsidR="00265A6A" w:rsidRPr="00847605">
        <w:rPr>
          <w:rFonts w:ascii="Times New Roman" w:hAnsi="Times New Roman" w:cs="Times New Roman"/>
          <w:sz w:val="24"/>
          <w:szCs w:val="24"/>
        </w:rPr>
        <w:t>dato</w:t>
      </w:r>
      <w:r w:rsidR="00AD2FA0" w:rsidRPr="00847605">
        <w:rPr>
          <w:rFonts w:ascii="Times New Roman" w:hAnsi="Times New Roman" w:cs="Times New Roman"/>
          <w:sz w:val="24"/>
          <w:szCs w:val="24"/>
        </w:rPr>
        <w:t xml:space="preserve"> </w:t>
      </w:r>
      <w:r w:rsidR="009704F9">
        <w:rPr>
          <w:rFonts w:ascii="Times New Roman" w:hAnsi="Times New Roman" w:cs="Times New Roman"/>
          <w:sz w:val="24"/>
          <w:szCs w:val="24"/>
        </w:rPr>
        <w:t>13.08</w:t>
      </w:r>
      <w:r w:rsidR="00847605" w:rsidRPr="00847605">
        <w:rPr>
          <w:rFonts w:ascii="Times New Roman" w:hAnsi="Times New Roman" w:cs="Times New Roman"/>
          <w:sz w:val="24"/>
          <w:szCs w:val="24"/>
        </w:rPr>
        <w:t>.2015</w:t>
      </w:r>
    </w:p>
    <w:p w:rsidR="00487D79" w:rsidRPr="000B3C51" w:rsidRDefault="00487D79" w:rsidP="005A4DBB">
      <w:pPr>
        <w:rPr>
          <w:rFonts w:ascii="Times New Roman" w:hAnsi="Times New Roman" w:cs="Times New Roman"/>
          <w:sz w:val="24"/>
          <w:szCs w:val="24"/>
        </w:rPr>
      </w:pPr>
    </w:p>
    <w:p w:rsidR="00156569" w:rsidRPr="000B3C51" w:rsidRDefault="00156569" w:rsidP="005A4DBB">
      <w:pPr>
        <w:rPr>
          <w:rFonts w:ascii="Times New Roman" w:hAnsi="Times New Roman" w:cs="Times New Roman"/>
          <w:sz w:val="24"/>
          <w:szCs w:val="24"/>
        </w:rPr>
      </w:pPr>
      <w:r w:rsidRPr="000B3C51">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0B3C51">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9E" w:rsidRDefault="00D4219E" w:rsidP="00B30221">
      <w:pPr>
        <w:spacing w:after="0" w:line="240" w:lineRule="auto"/>
      </w:pPr>
      <w:r>
        <w:separator/>
      </w:r>
    </w:p>
  </w:endnote>
  <w:endnote w:type="continuationSeparator" w:id="0">
    <w:p w:rsidR="00D4219E" w:rsidRDefault="00D4219E"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9E" w:rsidRDefault="00D4219E" w:rsidP="00B30221">
      <w:pPr>
        <w:spacing w:after="0" w:line="240" w:lineRule="auto"/>
      </w:pPr>
      <w:r>
        <w:separator/>
      </w:r>
    </w:p>
  </w:footnote>
  <w:footnote w:type="continuationSeparator" w:id="0">
    <w:p w:rsidR="00D4219E" w:rsidRDefault="00D4219E"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CC6569"/>
    <w:multiLevelType w:val="hybridMultilevel"/>
    <w:tmpl w:val="5F5E1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0805DB"/>
    <w:multiLevelType w:val="hybridMultilevel"/>
    <w:tmpl w:val="8CB0D478"/>
    <w:lvl w:ilvl="0" w:tplc="BDD2996A">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AE42813"/>
    <w:multiLevelType w:val="hybridMultilevel"/>
    <w:tmpl w:val="CA744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265D36"/>
    <w:multiLevelType w:val="hybridMultilevel"/>
    <w:tmpl w:val="BCD005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935C56"/>
    <w:multiLevelType w:val="hybridMultilevel"/>
    <w:tmpl w:val="3960A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20E5"/>
    <w:rsid w:val="00075EBA"/>
    <w:rsid w:val="000835D0"/>
    <w:rsid w:val="00097712"/>
    <w:rsid w:val="000B30FA"/>
    <w:rsid w:val="000B3C51"/>
    <w:rsid w:val="001269B0"/>
    <w:rsid w:val="00135883"/>
    <w:rsid w:val="00150CAF"/>
    <w:rsid w:val="00156569"/>
    <w:rsid w:val="001870CE"/>
    <w:rsid w:val="00190A2F"/>
    <w:rsid w:val="00196F0B"/>
    <w:rsid w:val="001E2546"/>
    <w:rsid w:val="00206A8B"/>
    <w:rsid w:val="00263933"/>
    <w:rsid w:val="00265A6A"/>
    <w:rsid w:val="00285E1A"/>
    <w:rsid w:val="002A1FA4"/>
    <w:rsid w:val="002F4593"/>
    <w:rsid w:val="00325482"/>
    <w:rsid w:val="003B2054"/>
    <w:rsid w:val="003C4D2C"/>
    <w:rsid w:val="003E1121"/>
    <w:rsid w:val="0040060D"/>
    <w:rsid w:val="00415372"/>
    <w:rsid w:val="00487D79"/>
    <w:rsid w:val="004974E9"/>
    <w:rsid w:val="004C093A"/>
    <w:rsid w:val="004E0F9A"/>
    <w:rsid w:val="004F5E1A"/>
    <w:rsid w:val="005A4DBB"/>
    <w:rsid w:val="005C4D1F"/>
    <w:rsid w:val="005D5F57"/>
    <w:rsid w:val="00620090"/>
    <w:rsid w:val="00627625"/>
    <w:rsid w:val="00627EFA"/>
    <w:rsid w:val="00632C3F"/>
    <w:rsid w:val="0068300B"/>
    <w:rsid w:val="006842E6"/>
    <w:rsid w:val="006908BF"/>
    <w:rsid w:val="006F078A"/>
    <w:rsid w:val="006F671A"/>
    <w:rsid w:val="00705439"/>
    <w:rsid w:val="00720FD8"/>
    <w:rsid w:val="00727BEA"/>
    <w:rsid w:val="00740CC7"/>
    <w:rsid w:val="00781B98"/>
    <w:rsid w:val="0078341D"/>
    <w:rsid w:val="007837D1"/>
    <w:rsid w:val="00793252"/>
    <w:rsid w:val="007B459C"/>
    <w:rsid w:val="007D780B"/>
    <w:rsid w:val="007E2845"/>
    <w:rsid w:val="00847605"/>
    <w:rsid w:val="00847DA3"/>
    <w:rsid w:val="008668CB"/>
    <w:rsid w:val="008A7C27"/>
    <w:rsid w:val="008C1A3D"/>
    <w:rsid w:val="009043C9"/>
    <w:rsid w:val="0091686D"/>
    <w:rsid w:val="00922AC6"/>
    <w:rsid w:val="00924E79"/>
    <w:rsid w:val="009435FB"/>
    <w:rsid w:val="00943A83"/>
    <w:rsid w:val="009679B0"/>
    <w:rsid w:val="009704F9"/>
    <w:rsid w:val="009873D1"/>
    <w:rsid w:val="009C5624"/>
    <w:rsid w:val="009C5CA3"/>
    <w:rsid w:val="009E4D23"/>
    <w:rsid w:val="00A53EDA"/>
    <w:rsid w:val="00A55F0C"/>
    <w:rsid w:val="00AA60A7"/>
    <w:rsid w:val="00AA7F48"/>
    <w:rsid w:val="00AD2FA0"/>
    <w:rsid w:val="00AD3D7A"/>
    <w:rsid w:val="00B107B7"/>
    <w:rsid w:val="00B30221"/>
    <w:rsid w:val="00B30CC1"/>
    <w:rsid w:val="00B348EC"/>
    <w:rsid w:val="00B52A16"/>
    <w:rsid w:val="00B67FF5"/>
    <w:rsid w:val="00B7732D"/>
    <w:rsid w:val="00BB1A4C"/>
    <w:rsid w:val="00BC664E"/>
    <w:rsid w:val="00C27D11"/>
    <w:rsid w:val="00C426C1"/>
    <w:rsid w:val="00C470A3"/>
    <w:rsid w:val="00C60C35"/>
    <w:rsid w:val="00C86EAD"/>
    <w:rsid w:val="00CC5B49"/>
    <w:rsid w:val="00CF4C50"/>
    <w:rsid w:val="00D4219E"/>
    <w:rsid w:val="00DA5991"/>
    <w:rsid w:val="00DE58E6"/>
    <w:rsid w:val="00E336D5"/>
    <w:rsid w:val="00E35F1D"/>
    <w:rsid w:val="00E4241E"/>
    <w:rsid w:val="00E51D94"/>
    <w:rsid w:val="00E62959"/>
    <w:rsid w:val="00EF6F0C"/>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2141D-424C-46C1-9964-91F719EC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9379-090C-4FB5-A6AE-CDC2DA77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2014-05-27T16:55:00Z</cp:lastPrinted>
  <dcterms:created xsi:type="dcterms:W3CDTF">2015-08-21T10:37:00Z</dcterms:created>
  <dcterms:modified xsi:type="dcterms:W3CDTF">2015-08-21T10:37:00Z</dcterms:modified>
</cp:coreProperties>
</file>